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D3E5" w14:textId="77777777" w:rsidR="00F006AD" w:rsidRDefault="00F006AD" w:rsidP="00F006AD">
      <w:pPr>
        <w:spacing w:before="63"/>
        <w:ind w:left="120"/>
        <w:rPr>
          <w:sz w:val="18"/>
        </w:rPr>
      </w:pPr>
      <w:r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112EB5F1" wp14:editId="56129236">
                <wp:extent cx="5938520" cy="619125"/>
                <wp:effectExtent l="0" t="0" r="24130" b="28575"/>
                <wp:docPr id="66092299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619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F210E" w14:textId="77777777" w:rsidR="00F006AD" w:rsidRPr="00F006AD" w:rsidRDefault="00F006AD" w:rsidP="00F006AD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0" w:name="_Toc207984455"/>
                            <w:r w:rsidRPr="00F006AD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2.3.3 Appendix</w:t>
                            </w:r>
                            <w:r w:rsidRPr="00F006AD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br/>
                              <w:t>Template – SCC Annual Activities and Financial</w:t>
                            </w:r>
                            <w:r w:rsidRPr="00F006AD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06AD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Report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2EB5F1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467.6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" fillcolor="#d9d9d9" strokeweight=".48pt">
                <v:textbox inset="0,0,0,0">
                  <w:txbxContent>
                    <w:p w14:paraId="6C8F210E" w14:textId="77777777" w:rsidR="00F006AD" w:rsidRPr="00F006AD" w:rsidRDefault="00F006AD" w:rsidP="00F006AD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bookmarkStart w:id="1" w:name="_Toc207984455"/>
                      <w:r w:rsidRPr="00F006AD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2.3.3 Appendix</w:t>
                      </w:r>
                      <w:r w:rsidRPr="00F006AD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br/>
                        <w:t>Template – SCC Annual Activities and Financial</w:t>
                      </w:r>
                      <w:r w:rsidRPr="00F006AD">
                        <w:rPr>
                          <w:rFonts w:ascii="Calibri" w:hAnsi="Calibri" w:cs="Calibri"/>
                          <w:b/>
                          <w:bCs/>
                          <w:color w:val="auto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F006AD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Report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69E2C91D" w14:textId="77777777" w:rsidR="00F006AD" w:rsidRPr="00787DAF" w:rsidRDefault="00F006AD" w:rsidP="00F006AD">
      <w:pPr>
        <w:pStyle w:val="BodyText"/>
        <w:spacing w:before="267"/>
        <w:ind w:left="119" w:right="1068"/>
        <w:jc w:val="center"/>
        <w:rPr>
          <w:b/>
          <w:bCs/>
        </w:rPr>
      </w:pPr>
      <w:r w:rsidRPr="00787DAF">
        <w:rPr>
          <w:b/>
          <w:bCs/>
        </w:rPr>
        <w:t>[Name] School Community Council</w:t>
      </w:r>
    </w:p>
    <w:p w14:paraId="3C4A3DF8" w14:textId="77777777" w:rsidR="00F006AD" w:rsidRPr="00787DAF" w:rsidRDefault="00F006AD" w:rsidP="00F006AD">
      <w:pPr>
        <w:pStyle w:val="BodyText"/>
        <w:spacing w:before="267"/>
        <w:ind w:left="119" w:right="1068"/>
        <w:jc w:val="center"/>
        <w:rPr>
          <w:b/>
          <w:bCs/>
        </w:rPr>
      </w:pPr>
      <w:r w:rsidRPr="00787DAF">
        <w:rPr>
          <w:b/>
          <w:bCs/>
        </w:rPr>
        <w:t xml:space="preserve">[20xx-20xx] </w:t>
      </w:r>
      <w:r>
        <w:rPr>
          <w:b/>
          <w:bCs/>
        </w:rPr>
        <w:t xml:space="preserve">Annual </w:t>
      </w:r>
      <w:r w:rsidRPr="00787DAF">
        <w:rPr>
          <w:b/>
          <w:bCs/>
        </w:rPr>
        <w:t>Activit</w:t>
      </w:r>
      <w:r>
        <w:rPr>
          <w:b/>
          <w:bCs/>
        </w:rPr>
        <w:t>ies</w:t>
      </w:r>
      <w:r w:rsidRPr="00787DAF">
        <w:rPr>
          <w:b/>
          <w:bCs/>
        </w:rPr>
        <w:t xml:space="preserve"> and Financial </w:t>
      </w:r>
      <w:r>
        <w:rPr>
          <w:b/>
          <w:bCs/>
        </w:rPr>
        <w:t>Report</w:t>
      </w:r>
    </w:p>
    <w:p w14:paraId="0738242C" w14:textId="77777777" w:rsidR="00F006AD" w:rsidRPr="00EA4691" w:rsidRDefault="00F006AD" w:rsidP="00F006AD">
      <w:pPr>
        <w:pStyle w:val="BodyText"/>
        <w:spacing w:before="267"/>
        <w:ind w:left="120" w:right="888"/>
      </w:pPr>
      <w:r w:rsidRPr="00EA4691">
        <w:t>In addition to activities that support the School Level Plan, SCCs also undertake various general operational, communications,</w:t>
      </w:r>
      <w:r w:rsidRPr="00EA4691">
        <w:rPr>
          <w:spacing w:val="-5"/>
        </w:rPr>
        <w:t xml:space="preserve"> </w:t>
      </w:r>
      <w:r w:rsidRPr="00EA4691">
        <w:t>public</w:t>
      </w:r>
      <w:r w:rsidRPr="00EA4691">
        <w:rPr>
          <w:spacing w:val="-3"/>
        </w:rPr>
        <w:t xml:space="preserve"> </w:t>
      </w:r>
      <w:r w:rsidRPr="00EA4691">
        <w:t>relations</w:t>
      </w:r>
      <w:r w:rsidRPr="00EA4691">
        <w:rPr>
          <w:spacing w:val="-3"/>
        </w:rPr>
        <w:t xml:space="preserve"> </w:t>
      </w:r>
      <w:r w:rsidRPr="00EA4691">
        <w:t>and</w:t>
      </w:r>
      <w:r w:rsidRPr="00EA4691">
        <w:rPr>
          <w:spacing w:val="-4"/>
        </w:rPr>
        <w:t xml:space="preserve"> </w:t>
      </w:r>
      <w:r w:rsidRPr="00EA4691">
        <w:t>professional</w:t>
      </w:r>
      <w:r w:rsidRPr="00EA4691">
        <w:rPr>
          <w:spacing w:val="-3"/>
        </w:rPr>
        <w:t xml:space="preserve"> </w:t>
      </w:r>
      <w:r w:rsidRPr="00EA4691">
        <w:t>development</w:t>
      </w:r>
      <w:r w:rsidRPr="00EA4691">
        <w:rPr>
          <w:spacing w:val="-2"/>
        </w:rPr>
        <w:t xml:space="preserve"> </w:t>
      </w:r>
      <w:r w:rsidRPr="00EA4691">
        <w:t>activities</w:t>
      </w:r>
      <w:r w:rsidRPr="00EA4691">
        <w:rPr>
          <w:spacing w:val="-5"/>
        </w:rPr>
        <w:t xml:space="preserve"> </w:t>
      </w:r>
      <w:r w:rsidRPr="00EA4691">
        <w:t>funded</w:t>
      </w:r>
      <w:r w:rsidRPr="00EA4691">
        <w:rPr>
          <w:spacing w:val="-6"/>
        </w:rPr>
        <w:t xml:space="preserve"> </w:t>
      </w:r>
      <w:r w:rsidRPr="00EA4691">
        <w:t>through</w:t>
      </w:r>
      <w:r w:rsidRPr="00EA4691">
        <w:rPr>
          <w:spacing w:val="-4"/>
        </w:rPr>
        <w:t xml:space="preserve"> </w:t>
      </w:r>
      <w:r w:rsidRPr="00EA4691">
        <w:t>the</w:t>
      </w:r>
      <w:r w:rsidRPr="00EA4691">
        <w:rPr>
          <w:spacing w:val="-2"/>
        </w:rPr>
        <w:t xml:space="preserve"> </w:t>
      </w:r>
      <w:r w:rsidRPr="00EA4691">
        <w:t>annual</w:t>
      </w:r>
      <w:r w:rsidRPr="00EA4691">
        <w:rPr>
          <w:spacing w:val="-5"/>
        </w:rPr>
        <w:t xml:space="preserve"> </w:t>
      </w:r>
      <w:r w:rsidRPr="00EA4691">
        <w:t xml:space="preserve">operating grant provided by the Board of Education. </w:t>
      </w:r>
      <w:proofErr w:type="gramStart"/>
      <w:r w:rsidRPr="00EA4691">
        <w:t>The SCC’s</w:t>
      </w:r>
      <w:proofErr w:type="gramEnd"/>
      <w:r w:rsidRPr="00EA4691">
        <w:t xml:space="preserve"> operational plan for the year is as follows:</w:t>
      </w:r>
    </w:p>
    <w:p w14:paraId="0FD04DA1" w14:textId="77777777" w:rsidR="00F006AD" w:rsidRDefault="00F006AD" w:rsidP="00F006AD">
      <w:pPr>
        <w:pStyle w:val="BodyText"/>
        <w:spacing w:before="26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704"/>
      </w:tblGrid>
      <w:tr w:rsidR="00F006AD" w14:paraId="1522B8A6" w14:textId="77777777" w:rsidTr="00F006AD">
        <w:trPr>
          <w:trHeight w:val="719"/>
          <w:jc w:val="center"/>
        </w:trPr>
        <w:tc>
          <w:tcPr>
            <w:tcW w:w="10070" w:type="dxa"/>
            <w:gridSpan w:val="2"/>
            <w:shd w:val="clear" w:color="auto" w:fill="818181"/>
          </w:tcPr>
          <w:p w14:paraId="453EE252" w14:textId="77777777" w:rsidR="00F006AD" w:rsidRDefault="00F006AD" w:rsidP="008E0FAD">
            <w:pPr>
              <w:pStyle w:val="TableParagraph"/>
              <w:spacing w:before="18" w:line="341" w:lineRule="exact"/>
              <w:ind w:left="84" w:right="7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SCC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Operation</w:t>
            </w:r>
            <w:r>
              <w:rPr>
                <w:b/>
                <w:color w:val="FFFFFF"/>
                <w:spacing w:val="-4"/>
                <w:sz w:val="28"/>
              </w:rPr>
              <w:t xml:space="preserve"> Plan</w:t>
            </w:r>
          </w:p>
          <w:p w14:paraId="187D2C8C" w14:textId="77777777" w:rsidR="00F006AD" w:rsidRDefault="00F006AD" w:rsidP="008E0FAD">
            <w:pPr>
              <w:pStyle w:val="TableParagraph"/>
              <w:spacing w:line="339" w:lineRule="exact"/>
              <w:ind w:left="84" w:right="7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(funding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come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from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Board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Education)</w:t>
            </w:r>
          </w:p>
        </w:tc>
      </w:tr>
      <w:tr w:rsidR="00F006AD" w14:paraId="37BF9602" w14:textId="77777777" w:rsidTr="00F006AD">
        <w:trPr>
          <w:trHeight w:val="359"/>
          <w:jc w:val="center"/>
        </w:trPr>
        <w:tc>
          <w:tcPr>
            <w:tcW w:w="8366" w:type="dxa"/>
          </w:tcPr>
          <w:p w14:paraId="70127E36" w14:textId="77777777" w:rsidR="00F006AD" w:rsidRDefault="00F006AD" w:rsidP="008E0FA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Activities</w:t>
            </w:r>
          </w:p>
        </w:tc>
        <w:tc>
          <w:tcPr>
            <w:tcW w:w="1704" w:type="dxa"/>
          </w:tcPr>
          <w:p w14:paraId="1080C984" w14:textId="77777777" w:rsidR="00F006AD" w:rsidRDefault="00F006AD" w:rsidP="008E0FAD">
            <w:pPr>
              <w:pStyle w:val="TableParagraph"/>
              <w:spacing w:line="268" w:lineRule="exact"/>
              <w:ind w:left="165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F006AD" w14:paraId="41C4E825" w14:textId="77777777" w:rsidTr="00F006AD">
        <w:trPr>
          <w:trHeight w:val="537"/>
          <w:jc w:val="center"/>
        </w:trPr>
        <w:tc>
          <w:tcPr>
            <w:tcW w:w="8366" w:type="dxa"/>
          </w:tcPr>
          <w:p w14:paraId="4BEAA863" w14:textId="77777777" w:rsidR="00F006AD" w:rsidRDefault="00F006AD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044AB9C2" w14:textId="77777777" w:rsidR="00F006AD" w:rsidRDefault="00F006AD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F006AD" w14:paraId="0E5E1F7A" w14:textId="77777777" w:rsidTr="00F006AD">
        <w:trPr>
          <w:trHeight w:val="537"/>
          <w:jc w:val="center"/>
        </w:trPr>
        <w:tc>
          <w:tcPr>
            <w:tcW w:w="8366" w:type="dxa"/>
          </w:tcPr>
          <w:p w14:paraId="3A0AB4C6" w14:textId="77777777" w:rsidR="00F006AD" w:rsidRDefault="00F006AD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7C5E7E5" w14:textId="77777777" w:rsidR="00F006AD" w:rsidRDefault="00F006AD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F006AD" w14:paraId="4761634E" w14:textId="77777777" w:rsidTr="00F006AD">
        <w:trPr>
          <w:trHeight w:val="537"/>
          <w:jc w:val="center"/>
        </w:trPr>
        <w:tc>
          <w:tcPr>
            <w:tcW w:w="8366" w:type="dxa"/>
          </w:tcPr>
          <w:p w14:paraId="4BEA3248" w14:textId="77777777" w:rsidR="00F006AD" w:rsidRDefault="00F006AD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7297DF60" w14:textId="77777777" w:rsidR="00F006AD" w:rsidRDefault="00F006AD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F006AD" w14:paraId="47D5166B" w14:textId="77777777" w:rsidTr="00F006AD">
        <w:trPr>
          <w:trHeight w:val="537"/>
          <w:jc w:val="center"/>
        </w:trPr>
        <w:tc>
          <w:tcPr>
            <w:tcW w:w="8366" w:type="dxa"/>
          </w:tcPr>
          <w:p w14:paraId="7E2B83DE" w14:textId="77777777" w:rsidR="00F006AD" w:rsidRDefault="00F006AD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666EE85D" w14:textId="77777777" w:rsidR="00F006AD" w:rsidRDefault="00F006AD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F006AD" w14:paraId="0D0FA0B5" w14:textId="77777777" w:rsidTr="00F006AD">
        <w:trPr>
          <w:trHeight w:val="537"/>
          <w:jc w:val="center"/>
        </w:trPr>
        <w:tc>
          <w:tcPr>
            <w:tcW w:w="8366" w:type="dxa"/>
          </w:tcPr>
          <w:p w14:paraId="54C9F085" w14:textId="77777777" w:rsidR="00F006AD" w:rsidRDefault="00F006AD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621CFC80" w14:textId="77777777" w:rsidR="00F006AD" w:rsidRDefault="00F006AD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F006AD" w14:paraId="3B43CAC2" w14:textId="77777777" w:rsidTr="00F006AD">
        <w:trPr>
          <w:trHeight w:val="359"/>
          <w:jc w:val="center"/>
        </w:trPr>
        <w:tc>
          <w:tcPr>
            <w:tcW w:w="8366" w:type="dxa"/>
          </w:tcPr>
          <w:p w14:paraId="2B94E9F1" w14:textId="77777777" w:rsidR="00F006AD" w:rsidRDefault="00F006AD" w:rsidP="008E0FAD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Estimated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Costs</w:t>
            </w:r>
          </w:p>
        </w:tc>
        <w:tc>
          <w:tcPr>
            <w:tcW w:w="1704" w:type="dxa"/>
          </w:tcPr>
          <w:p w14:paraId="0ADF8025" w14:textId="77777777" w:rsidR="00F006AD" w:rsidRDefault="00F006AD" w:rsidP="008E0FAD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</w:tbl>
    <w:p w14:paraId="32C63A9C" w14:textId="77777777" w:rsidR="00F006AD" w:rsidRDefault="00F006AD" w:rsidP="00F006AD">
      <w:pPr>
        <w:pStyle w:val="BodyText"/>
        <w:spacing w:before="1"/>
      </w:pPr>
    </w:p>
    <w:p w14:paraId="79C34D1B" w14:textId="77777777" w:rsidR="00F006AD" w:rsidRDefault="00F006AD" w:rsidP="00F006AD">
      <w:pPr>
        <w:pStyle w:val="BodyText"/>
        <w:spacing w:before="1"/>
        <w:ind w:left="120"/>
      </w:pPr>
      <w:r>
        <w:t>School</w:t>
      </w:r>
      <w:r>
        <w:rPr>
          <w:spacing w:val="-8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Councils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for:</w:t>
      </w:r>
    </w:p>
    <w:p w14:paraId="54720E3A" w14:textId="77777777" w:rsidR="00F006AD" w:rsidRDefault="00F006AD" w:rsidP="00F006AD">
      <w:pPr>
        <w:pStyle w:val="ListParagraph"/>
        <w:numPr>
          <w:ilvl w:val="0"/>
          <w:numId w:val="1"/>
        </w:numPr>
        <w:tabs>
          <w:tab w:val="left" w:pos="480"/>
        </w:tabs>
        <w:contextualSpacing w:val="0"/>
      </w:pPr>
      <w:r>
        <w:t>Vehicle</w:t>
      </w:r>
      <w:r>
        <w:rPr>
          <w:spacing w:val="-3"/>
        </w:rPr>
        <w:t xml:space="preserve"> </w:t>
      </w:r>
      <w:r>
        <w:t>expense</w:t>
      </w:r>
      <w:r>
        <w:rPr>
          <w:spacing w:val="-6"/>
        </w:rPr>
        <w:t xml:space="preserve"> </w:t>
      </w:r>
      <w:r>
        <w:t>allowance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meetings.</w:t>
      </w:r>
    </w:p>
    <w:p w14:paraId="3698A601" w14:textId="77777777" w:rsidR="00F006AD" w:rsidRDefault="00F006AD" w:rsidP="00F006AD">
      <w:pPr>
        <w:pStyle w:val="ListParagraph"/>
        <w:numPr>
          <w:ilvl w:val="0"/>
          <w:numId w:val="1"/>
        </w:numPr>
        <w:tabs>
          <w:tab w:val="left" w:pos="480"/>
        </w:tabs>
        <w:contextualSpacing w:val="0"/>
      </w:pPr>
      <w:r>
        <w:t>Communication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relations.</w:t>
      </w:r>
    </w:p>
    <w:p w14:paraId="19255386" w14:textId="77777777" w:rsidR="00F006AD" w:rsidRDefault="00F006AD" w:rsidP="00F006AD">
      <w:pPr>
        <w:pStyle w:val="ListParagraph"/>
        <w:numPr>
          <w:ilvl w:val="0"/>
          <w:numId w:val="1"/>
        </w:numPr>
        <w:tabs>
          <w:tab w:val="left" w:pos="477"/>
        </w:tabs>
        <w:ind w:left="477" w:hanging="357"/>
        <w:contextualSpacing w:val="0"/>
      </w:pPr>
      <w:r>
        <w:t>Conference</w:t>
      </w:r>
      <w:r>
        <w:rPr>
          <w:spacing w:val="-6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development.</w:t>
      </w:r>
    </w:p>
    <w:p w14:paraId="48020961" w14:textId="77777777" w:rsidR="00F006AD" w:rsidRDefault="00F006AD" w:rsidP="00F006AD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contextualSpacing w:val="0"/>
      </w:pPr>
      <w:r>
        <w:t>Incidental</w:t>
      </w:r>
      <w:r>
        <w:rPr>
          <w:spacing w:val="-5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postage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printing.</w:t>
      </w:r>
    </w:p>
    <w:p w14:paraId="5354D49F" w14:textId="77777777" w:rsidR="008F4AAD" w:rsidRDefault="008F4AAD"/>
    <w:sectPr w:rsidR="008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59A"/>
    <w:multiLevelType w:val="hybridMultilevel"/>
    <w:tmpl w:val="1D105250"/>
    <w:lvl w:ilvl="0" w:tplc="2670ED6E">
      <w:start w:val="1"/>
      <w:numFmt w:val="lowerRoman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86EA3C">
      <w:start w:val="1"/>
      <w:numFmt w:val="decimal"/>
      <w:lvlText w:val="%2."/>
      <w:lvlJc w:val="left"/>
      <w:pPr>
        <w:ind w:left="480" w:hanging="362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BB16A990">
      <w:numFmt w:val="bullet"/>
      <w:lvlText w:val="•"/>
      <w:lvlJc w:val="left"/>
      <w:pPr>
        <w:ind w:left="2592" w:hanging="362"/>
      </w:pPr>
      <w:rPr>
        <w:rFonts w:hint="default"/>
        <w:lang w:val="en-US" w:eastAsia="en-US" w:bidi="ar-SA"/>
      </w:rPr>
    </w:lvl>
    <w:lvl w:ilvl="3" w:tplc="8B78DAB8">
      <w:numFmt w:val="bullet"/>
      <w:lvlText w:val="•"/>
      <w:lvlJc w:val="left"/>
      <w:pPr>
        <w:ind w:left="3648" w:hanging="362"/>
      </w:pPr>
      <w:rPr>
        <w:rFonts w:hint="default"/>
        <w:lang w:val="en-US" w:eastAsia="en-US" w:bidi="ar-SA"/>
      </w:rPr>
    </w:lvl>
    <w:lvl w:ilvl="4" w:tplc="658C4872">
      <w:numFmt w:val="bullet"/>
      <w:lvlText w:val="•"/>
      <w:lvlJc w:val="left"/>
      <w:pPr>
        <w:ind w:left="4704" w:hanging="362"/>
      </w:pPr>
      <w:rPr>
        <w:rFonts w:hint="default"/>
        <w:lang w:val="en-US" w:eastAsia="en-US" w:bidi="ar-SA"/>
      </w:rPr>
    </w:lvl>
    <w:lvl w:ilvl="5" w:tplc="BE683744">
      <w:numFmt w:val="bullet"/>
      <w:lvlText w:val="•"/>
      <w:lvlJc w:val="left"/>
      <w:pPr>
        <w:ind w:left="5760" w:hanging="362"/>
      </w:pPr>
      <w:rPr>
        <w:rFonts w:hint="default"/>
        <w:lang w:val="en-US" w:eastAsia="en-US" w:bidi="ar-SA"/>
      </w:rPr>
    </w:lvl>
    <w:lvl w:ilvl="6" w:tplc="8D3A77FE">
      <w:numFmt w:val="bullet"/>
      <w:lvlText w:val="•"/>
      <w:lvlJc w:val="left"/>
      <w:pPr>
        <w:ind w:left="6816" w:hanging="362"/>
      </w:pPr>
      <w:rPr>
        <w:rFonts w:hint="default"/>
        <w:lang w:val="en-US" w:eastAsia="en-US" w:bidi="ar-SA"/>
      </w:rPr>
    </w:lvl>
    <w:lvl w:ilvl="7" w:tplc="C8BC84B2">
      <w:numFmt w:val="bullet"/>
      <w:lvlText w:val="•"/>
      <w:lvlJc w:val="left"/>
      <w:pPr>
        <w:ind w:left="7872" w:hanging="362"/>
      </w:pPr>
      <w:rPr>
        <w:rFonts w:hint="default"/>
        <w:lang w:val="en-US" w:eastAsia="en-US" w:bidi="ar-SA"/>
      </w:rPr>
    </w:lvl>
    <w:lvl w:ilvl="8" w:tplc="0FF47A9E">
      <w:numFmt w:val="bullet"/>
      <w:lvlText w:val="•"/>
      <w:lvlJc w:val="left"/>
      <w:pPr>
        <w:ind w:left="8928" w:hanging="362"/>
      </w:pPr>
      <w:rPr>
        <w:rFonts w:hint="default"/>
        <w:lang w:val="en-US" w:eastAsia="en-US" w:bidi="ar-SA"/>
      </w:rPr>
    </w:lvl>
  </w:abstractNum>
  <w:num w:numId="1" w16cid:durableId="94426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AD"/>
    <w:rsid w:val="000D24E8"/>
    <w:rsid w:val="00121D88"/>
    <w:rsid w:val="008F4AAD"/>
    <w:rsid w:val="00C03E0E"/>
    <w:rsid w:val="00F0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EFB3"/>
  <w15:chartTrackingRefBased/>
  <w15:docId w15:val="{F17560BA-632F-4A12-AF40-3F03C7F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6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0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00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0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A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006AD"/>
  </w:style>
  <w:style w:type="character" w:customStyle="1" w:styleId="BodyTextChar">
    <w:name w:val="Body Text Char"/>
    <w:basedOn w:val="DefaultParagraphFont"/>
    <w:link w:val="BodyText"/>
    <w:uiPriority w:val="1"/>
    <w:rsid w:val="00F006A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006AD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719</Characters>
  <Application>Microsoft Office Word</Application>
  <DocSecurity>0</DocSecurity>
  <Lines>31</Lines>
  <Paragraphs>19</Paragraphs>
  <ScaleCrop>false</ScaleCrop>
  <Company>Good Spirit School Division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1</cp:revision>
  <dcterms:created xsi:type="dcterms:W3CDTF">2025-10-08T16:09:00Z</dcterms:created>
  <dcterms:modified xsi:type="dcterms:W3CDTF">2025-10-08T16:10:00Z</dcterms:modified>
</cp:coreProperties>
</file>